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2B" w:rsidRDefault="00B838BD" w:rsidP="00B838BD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B838BD">
        <w:rPr>
          <w:rFonts w:ascii="Times New Roman" w:hAnsi="Times New Roman" w:cs="Times New Roman"/>
          <w:sz w:val="36"/>
        </w:rPr>
        <w:t>Wirtschaft</w:t>
      </w:r>
      <w:proofErr w:type="spellEnd"/>
    </w:p>
    <w:p w:rsidR="00B838BD" w:rsidRPr="00B838BD" w:rsidRDefault="00B838BD" w:rsidP="00B838BD">
      <w:pPr>
        <w:jc w:val="center"/>
        <w:rPr>
          <w:rFonts w:ascii="Times New Roman" w:hAnsi="Times New Roman" w:cs="Times New Roman"/>
          <w:sz w:val="36"/>
        </w:rPr>
      </w:pPr>
      <w:r>
        <w:rPr>
          <w:noProof/>
        </w:rPr>
        <w:drawing>
          <wp:inline distT="0" distB="0" distL="0" distR="0" wp14:anchorId="73AE4187" wp14:editId="3B9C11DE">
            <wp:extent cx="5943600" cy="3345398"/>
            <wp:effectExtent l="0" t="0" r="0" b="7620"/>
            <wp:docPr id="1" name="Picture 1" descr="http://www.dw.com/image/0,,17571736_303,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w.com/image/0,,17571736_303,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8BD" w:rsidRPr="00B838BD" w:rsidRDefault="00B838BD" w:rsidP="00B838BD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B838BD">
          <w:rPr>
            <w:rStyle w:val="Hyperlink"/>
            <w:rFonts w:ascii="Times New Roman" w:hAnsi="Times New Roman" w:cs="Times New Roman"/>
            <w:color w:val="auto"/>
            <w:sz w:val="18"/>
            <w:szCs w:val="18"/>
          </w:rPr>
          <w:t>http://www.dw.com/en/germany-drafts-bill-to-ease-bank-account-access-for-homeless-refugees/a-18809870</w:t>
        </w:r>
      </w:hyperlink>
    </w:p>
    <w:p w:rsidR="00B838BD" w:rsidRDefault="00B838BD" w:rsidP="00B838BD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838BD" w:rsidRPr="00B838BD" w:rsidRDefault="00B838BD" w:rsidP="00B838BD">
      <w:pPr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Ein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Mann </w:t>
      </w:r>
      <w:proofErr w:type="spellStart"/>
      <w:r>
        <w:rPr>
          <w:rFonts w:ascii="Times New Roman" w:hAnsi="Times New Roman" w:cs="Times New Roman"/>
          <w:sz w:val="18"/>
          <w:szCs w:val="18"/>
        </w:rPr>
        <w:t>nutzt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eien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ATM-Netz.</w:t>
      </w:r>
      <w:bookmarkStart w:id="0" w:name="_GoBack"/>
      <w:bookmarkEnd w:id="0"/>
    </w:p>
    <w:sectPr w:rsidR="00B838BD" w:rsidRPr="00B83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BD"/>
    <w:rsid w:val="00B838BD"/>
    <w:rsid w:val="00D7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C1155-8C35-4D6D-A5C7-4BC22225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38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w.com/en/germany-drafts-bill-to-ease-bank-account-access-for-homeless-refugees/a-1880987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Company>SCS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1</cp:revision>
  <dcterms:created xsi:type="dcterms:W3CDTF">2016-03-28T12:48:00Z</dcterms:created>
  <dcterms:modified xsi:type="dcterms:W3CDTF">2016-03-28T12:54:00Z</dcterms:modified>
</cp:coreProperties>
</file>